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25" w:rsidRPr="00ED0C2D" w:rsidRDefault="003E0725" w:rsidP="003E0725">
      <w:pPr>
        <w:jc w:val="center"/>
        <w:rPr>
          <w:rFonts w:ascii="Times New Roman" w:eastAsia="標楷體" w:hAnsi="Times New Roman"/>
          <w:sz w:val="40"/>
          <w:szCs w:val="40"/>
        </w:rPr>
      </w:pPr>
      <w:r w:rsidRPr="00ED0C2D">
        <w:rPr>
          <w:rFonts w:ascii="Times New Roman" w:eastAsia="標楷體" w:hAnsi="Times New Roman" w:hint="eastAsia"/>
          <w:sz w:val="40"/>
          <w:szCs w:val="40"/>
        </w:rPr>
        <w:t>臺北城市科技大學</w:t>
      </w:r>
      <w:r w:rsidRPr="00ED0C2D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Pr="00ED0C2D">
        <w:rPr>
          <w:rFonts w:ascii="Times New Roman" w:eastAsia="標楷體" w:hAnsi="Times New Roman" w:hint="eastAsia"/>
          <w:sz w:val="40"/>
          <w:szCs w:val="40"/>
        </w:rPr>
        <w:t>○○○○系／學程</w:t>
      </w:r>
    </w:p>
    <w:p w:rsidR="003E0725" w:rsidRDefault="003E0725" w:rsidP="003E0725">
      <w:pPr>
        <w:jc w:val="center"/>
        <w:rPr>
          <w:rFonts w:ascii="Times New Roman" w:eastAsia="標楷體" w:hAnsi="Times New Roman"/>
          <w:sz w:val="40"/>
          <w:szCs w:val="40"/>
        </w:rPr>
      </w:pPr>
      <w:r w:rsidRPr="00ED0C2D">
        <w:rPr>
          <w:rFonts w:ascii="Times New Roman" w:eastAsia="標楷體" w:hAnsi="Times New Roman" w:hint="eastAsia"/>
          <w:sz w:val="40"/>
          <w:szCs w:val="40"/>
        </w:rPr>
        <w:t>學習歷程檔案審查</w:t>
      </w:r>
      <w:r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Pr="00ED0C2D">
        <w:rPr>
          <w:rFonts w:ascii="Times New Roman" w:eastAsia="標楷體" w:hAnsi="Times New Roman" w:hint="eastAsia"/>
          <w:sz w:val="40"/>
          <w:szCs w:val="40"/>
          <w:u w:val="double"/>
        </w:rPr>
        <w:t>共識會</w:t>
      </w:r>
      <w:r w:rsidRPr="00ED0C2D">
        <w:rPr>
          <w:rFonts w:ascii="Times New Roman" w:eastAsia="標楷體" w:hAnsi="Times New Roman" w:hint="eastAsia"/>
          <w:sz w:val="40"/>
          <w:szCs w:val="40"/>
        </w:rPr>
        <w:t xml:space="preserve"> </w:t>
      </w:r>
    </w:p>
    <w:p w:rsidR="003E0725" w:rsidRPr="006F1E5D" w:rsidRDefault="003E0725" w:rsidP="003E0725">
      <w:pPr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簽到表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69"/>
        <w:gridCol w:w="2407"/>
        <w:gridCol w:w="2407"/>
        <w:gridCol w:w="2407"/>
      </w:tblGrid>
      <w:tr w:rsidR="003E0725" w:rsidRPr="00DB62A2" w:rsidTr="00FD66F4">
        <w:trPr>
          <w:trHeight w:val="567"/>
        </w:trPr>
        <w:tc>
          <w:tcPr>
            <w:tcW w:w="1838" w:type="dxa"/>
            <w:vAlign w:val="center"/>
          </w:tcPr>
          <w:p w:rsidR="003E0725" w:rsidRPr="00DB62A2" w:rsidRDefault="003E0725" w:rsidP="00FD66F4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入學管道</w:t>
            </w:r>
          </w:p>
        </w:tc>
        <w:tc>
          <w:tcPr>
            <w:tcW w:w="7790" w:type="dxa"/>
            <w:gridSpan w:val="4"/>
            <w:vAlign w:val="center"/>
          </w:tcPr>
          <w:p w:rsidR="003E0725" w:rsidRPr="006F1E5D" w:rsidRDefault="003E0725" w:rsidP="00FD66F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F1E5D">
              <w:rPr>
                <w:rFonts w:ascii="標楷體" w:eastAsia="標楷體" w:hAnsi="標楷體" w:hint="eastAsia"/>
                <w:sz w:val="28"/>
                <w:szCs w:val="28"/>
              </w:rPr>
              <w:t>□申請入學 □甄選入學</w:t>
            </w:r>
          </w:p>
        </w:tc>
      </w:tr>
      <w:tr w:rsidR="003E0725" w:rsidRPr="00DB62A2" w:rsidTr="00FD66F4">
        <w:tc>
          <w:tcPr>
            <w:tcW w:w="1838" w:type="dxa"/>
            <w:vAlign w:val="center"/>
          </w:tcPr>
          <w:p w:rsidR="003E0725" w:rsidRPr="00DB62A2" w:rsidRDefault="003E0725" w:rsidP="00FD66F4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共識會議</w:t>
            </w:r>
          </w:p>
          <w:p w:rsidR="003E0725" w:rsidRPr="00DB62A2" w:rsidRDefault="003E0725" w:rsidP="00FD66F4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日期時間</w:t>
            </w:r>
          </w:p>
        </w:tc>
        <w:tc>
          <w:tcPr>
            <w:tcW w:w="7790" w:type="dxa"/>
            <w:gridSpan w:val="4"/>
            <w:vAlign w:val="center"/>
          </w:tcPr>
          <w:p w:rsidR="003E0725" w:rsidRPr="00DB62A2" w:rsidRDefault="003E0725" w:rsidP="00FD66F4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 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時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分至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時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分</w:t>
            </w:r>
          </w:p>
        </w:tc>
      </w:tr>
      <w:tr w:rsidR="003E0725" w:rsidRPr="00DB62A2" w:rsidTr="003E0725">
        <w:trPr>
          <w:trHeight w:val="567"/>
        </w:trPr>
        <w:tc>
          <w:tcPr>
            <w:tcW w:w="9628" w:type="dxa"/>
            <w:gridSpan w:val="5"/>
            <w:vAlign w:val="center"/>
          </w:tcPr>
          <w:p w:rsidR="003E0725" w:rsidRPr="00DB62A2" w:rsidRDefault="003E0725" w:rsidP="003E07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出席人員</w:t>
            </w:r>
          </w:p>
        </w:tc>
      </w:tr>
      <w:tr w:rsidR="003E0725" w:rsidRPr="00DB62A2" w:rsidTr="00583B0C">
        <w:trPr>
          <w:trHeight w:val="850"/>
        </w:trPr>
        <w:tc>
          <w:tcPr>
            <w:tcW w:w="2407" w:type="dxa"/>
            <w:gridSpan w:val="2"/>
            <w:vAlign w:val="center"/>
          </w:tcPr>
          <w:p w:rsidR="003E0725" w:rsidRDefault="003E0725" w:rsidP="003E07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書審委員</w:t>
            </w:r>
          </w:p>
        </w:tc>
        <w:tc>
          <w:tcPr>
            <w:tcW w:w="2407" w:type="dxa"/>
            <w:vAlign w:val="center"/>
          </w:tcPr>
          <w:p w:rsidR="003E0725" w:rsidRDefault="003E0725" w:rsidP="003E07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3E0725" w:rsidRDefault="003E0725" w:rsidP="003E07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143A">
              <w:rPr>
                <w:rFonts w:ascii="Times New Roman" w:eastAsia="標楷體" w:hAnsi="Times New Roman" w:hint="eastAsia"/>
                <w:sz w:val="28"/>
                <w:szCs w:val="28"/>
              </w:rPr>
              <w:t>評分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系統管理員</w:t>
            </w:r>
          </w:p>
        </w:tc>
        <w:tc>
          <w:tcPr>
            <w:tcW w:w="2407" w:type="dxa"/>
            <w:vAlign w:val="center"/>
          </w:tcPr>
          <w:p w:rsidR="003E0725" w:rsidRDefault="003E0725" w:rsidP="003E07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E0725" w:rsidRPr="00DB62A2" w:rsidTr="00583B0C">
        <w:trPr>
          <w:trHeight w:val="850"/>
        </w:trPr>
        <w:tc>
          <w:tcPr>
            <w:tcW w:w="2407" w:type="dxa"/>
            <w:gridSpan w:val="2"/>
            <w:vAlign w:val="center"/>
          </w:tcPr>
          <w:p w:rsidR="003E0725" w:rsidRDefault="003E0725" w:rsidP="003E07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書審委員</w:t>
            </w:r>
          </w:p>
        </w:tc>
        <w:tc>
          <w:tcPr>
            <w:tcW w:w="2407" w:type="dxa"/>
            <w:vAlign w:val="center"/>
          </w:tcPr>
          <w:p w:rsidR="003E0725" w:rsidRDefault="003E0725" w:rsidP="003E07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3E0725" w:rsidRDefault="003E0725" w:rsidP="003E07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3E0725" w:rsidRDefault="003E0725" w:rsidP="003E07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E0725" w:rsidRPr="00DB62A2" w:rsidTr="00583B0C">
        <w:trPr>
          <w:trHeight w:val="850"/>
        </w:trPr>
        <w:tc>
          <w:tcPr>
            <w:tcW w:w="2407" w:type="dxa"/>
            <w:gridSpan w:val="2"/>
            <w:vAlign w:val="center"/>
          </w:tcPr>
          <w:p w:rsidR="003E0725" w:rsidRDefault="003E0725" w:rsidP="003E07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書審委員</w:t>
            </w:r>
          </w:p>
        </w:tc>
        <w:tc>
          <w:tcPr>
            <w:tcW w:w="2407" w:type="dxa"/>
            <w:vAlign w:val="center"/>
          </w:tcPr>
          <w:p w:rsidR="003E0725" w:rsidRDefault="003E0725" w:rsidP="003E07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3E0725" w:rsidRDefault="003E0725" w:rsidP="003E07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3E0725" w:rsidRDefault="003E0725" w:rsidP="003E07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E0725" w:rsidRPr="003E0725" w:rsidRDefault="003E0725" w:rsidP="00ED0C2D">
      <w:pPr>
        <w:jc w:val="center"/>
        <w:rPr>
          <w:rFonts w:ascii="Times New Roman" w:eastAsia="標楷體" w:hAnsi="Times New Roman"/>
          <w:sz w:val="40"/>
          <w:szCs w:val="40"/>
        </w:rPr>
      </w:pPr>
    </w:p>
    <w:p w:rsidR="003E0725" w:rsidRPr="003E0725" w:rsidRDefault="003E0725" w:rsidP="003E0725">
      <w:pPr>
        <w:rPr>
          <w:rFonts w:ascii="Times New Roman" w:eastAsia="標楷體" w:hAnsi="Times New Roman"/>
          <w:sz w:val="40"/>
          <w:szCs w:val="40"/>
        </w:rPr>
        <w:sectPr w:rsidR="003E0725" w:rsidRPr="003E0725" w:rsidSect="00ED0C2D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D0C2D" w:rsidRPr="00ED0C2D" w:rsidRDefault="00ED0C2D" w:rsidP="00ED0C2D">
      <w:pPr>
        <w:jc w:val="center"/>
        <w:rPr>
          <w:rFonts w:ascii="Times New Roman" w:eastAsia="標楷體" w:hAnsi="Times New Roman"/>
          <w:sz w:val="40"/>
          <w:szCs w:val="40"/>
        </w:rPr>
      </w:pPr>
      <w:r w:rsidRPr="00ED0C2D">
        <w:rPr>
          <w:rFonts w:ascii="Times New Roman" w:eastAsia="標楷體" w:hAnsi="Times New Roman" w:hint="eastAsia"/>
          <w:sz w:val="40"/>
          <w:szCs w:val="40"/>
        </w:rPr>
        <w:lastRenderedPageBreak/>
        <w:t>臺北城市科技大學</w:t>
      </w:r>
      <w:r w:rsidRPr="00ED0C2D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Pr="00ED0C2D">
        <w:rPr>
          <w:rFonts w:ascii="Times New Roman" w:eastAsia="標楷體" w:hAnsi="Times New Roman" w:hint="eastAsia"/>
          <w:sz w:val="40"/>
          <w:szCs w:val="40"/>
        </w:rPr>
        <w:t>○○○○系／學程</w:t>
      </w:r>
    </w:p>
    <w:p w:rsidR="00ED0C2D" w:rsidRDefault="00ED0C2D" w:rsidP="00ED0C2D">
      <w:pPr>
        <w:jc w:val="center"/>
        <w:rPr>
          <w:rFonts w:ascii="Times New Roman" w:eastAsia="標楷體" w:hAnsi="Times New Roman"/>
          <w:sz w:val="40"/>
          <w:szCs w:val="40"/>
        </w:rPr>
      </w:pPr>
      <w:r w:rsidRPr="00ED0C2D">
        <w:rPr>
          <w:rFonts w:ascii="Times New Roman" w:eastAsia="標楷體" w:hAnsi="Times New Roman" w:hint="eastAsia"/>
          <w:sz w:val="40"/>
          <w:szCs w:val="40"/>
        </w:rPr>
        <w:t>學習歷程檔案審查</w:t>
      </w:r>
      <w:r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Pr="00ED0C2D">
        <w:rPr>
          <w:rFonts w:ascii="Times New Roman" w:eastAsia="標楷體" w:hAnsi="Times New Roman" w:hint="eastAsia"/>
          <w:sz w:val="40"/>
          <w:szCs w:val="40"/>
          <w:u w:val="double"/>
        </w:rPr>
        <w:t>共識會</w:t>
      </w:r>
      <w:r w:rsidRPr="00ED0C2D">
        <w:rPr>
          <w:rFonts w:ascii="Times New Roman" w:eastAsia="標楷體" w:hAnsi="Times New Roman" w:hint="eastAsia"/>
          <w:sz w:val="40"/>
          <w:szCs w:val="40"/>
        </w:rPr>
        <w:t xml:space="preserve"> </w:t>
      </w:r>
    </w:p>
    <w:p w:rsidR="006F1E5D" w:rsidRPr="006F1E5D" w:rsidRDefault="00ED0C2D" w:rsidP="006F1E5D">
      <w:pPr>
        <w:jc w:val="center"/>
        <w:rPr>
          <w:rFonts w:ascii="Times New Roman" w:eastAsia="標楷體" w:hAnsi="Times New Roman"/>
          <w:sz w:val="40"/>
          <w:szCs w:val="40"/>
        </w:rPr>
      </w:pPr>
      <w:r w:rsidRPr="00ED0C2D">
        <w:rPr>
          <w:rFonts w:ascii="Times New Roman" w:eastAsia="標楷體" w:hAnsi="Times New Roman" w:hint="eastAsia"/>
          <w:sz w:val="40"/>
          <w:szCs w:val="40"/>
        </w:rPr>
        <w:t>會議記錄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4"/>
        <w:gridCol w:w="1845"/>
        <w:gridCol w:w="3111"/>
      </w:tblGrid>
      <w:tr w:rsidR="00DB62A2" w:rsidRPr="00DB62A2" w:rsidTr="00E22D8B">
        <w:trPr>
          <w:trHeight w:val="567"/>
        </w:trPr>
        <w:tc>
          <w:tcPr>
            <w:tcW w:w="1838" w:type="dxa"/>
            <w:vAlign w:val="center"/>
          </w:tcPr>
          <w:p w:rsidR="00DB62A2" w:rsidRPr="00DB62A2" w:rsidRDefault="00DB62A2" w:rsidP="00DB62A2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入學管道</w:t>
            </w:r>
          </w:p>
        </w:tc>
        <w:tc>
          <w:tcPr>
            <w:tcW w:w="7790" w:type="dxa"/>
            <w:gridSpan w:val="3"/>
            <w:vAlign w:val="center"/>
          </w:tcPr>
          <w:p w:rsidR="00DB62A2" w:rsidRPr="006F1E5D" w:rsidRDefault="006F1E5D" w:rsidP="006F1E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F1E5D">
              <w:rPr>
                <w:rFonts w:ascii="標楷體" w:eastAsia="標楷體" w:hAnsi="標楷體" w:hint="eastAsia"/>
                <w:sz w:val="28"/>
                <w:szCs w:val="28"/>
              </w:rPr>
              <w:t>□申請入學 □甄選入學</w:t>
            </w:r>
          </w:p>
        </w:tc>
      </w:tr>
      <w:tr w:rsidR="00DB62A2" w:rsidRPr="00DB62A2" w:rsidTr="00E22D8B">
        <w:tc>
          <w:tcPr>
            <w:tcW w:w="1838" w:type="dxa"/>
            <w:vAlign w:val="center"/>
          </w:tcPr>
          <w:p w:rsidR="00DB62A2" w:rsidRPr="00DB62A2" w:rsidRDefault="00DB62A2" w:rsidP="00DB62A2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共識會議</w:t>
            </w:r>
          </w:p>
          <w:p w:rsidR="00DB62A2" w:rsidRPr="00DB62A2" w:rsidRDefault="00DB62A2" w:rsidP="00DB62A2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日期時間</w:t>
            </w:r>
          </w:p>
        </w:tc>
        <w:tc>
          <w:tcPr>
            <w:tcW w:w="7790" w:type="dxa"/>
            <w:gridSpan w:val="3"/>
            <w:vAlign w:val="center"/>
          </w:tcPr>
          <w:p w:rsidR="00DB62A2" w:rsidRPr="00DB62A2" w:rsidRDefault="00DB62A2" w:rsidP="00DB62A2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 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時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分至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時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分</w:t>
            </w:r>
          </w:p>
        </w:tc>
      </w:tr>
      <w:tr w:rsidR="003E0725" w:rsidRPr="00DB62A2" w:rsidTr="003E0725">
        <w:trPr>
          <w:trHeight w:val="728"/>
        </w:trPr>
        <w:tc>
          <w:tcPr>
            <w:tcW w:w="1838" w:type="dxa"/>
            <w:vAlign w:val="center"/>
          </w:tcPr>
          <w:p w:rsidR="003E0725" w:rsidRPr="00DB62A2" w:rsidRDefault="003E0725" w:rsidP="00DB62A2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共識會議</w:t>
            </w:r>
          </w:p>
          <w:p w:rsidR="003E0725" w:rsidRPr="00DB62A2" w:rsidRDefault="003E0725" w:rsidP="00DB62A2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DB62A2">
              <w:rPr>
                <w:rFonts w:ascii="Times New Roman" w:eastAsia="標楷體" w:hAnsi="Times New Roman" w:hint="eastAsia"/>
                <w:sz w:val="28"/>
                <w:szCs w:val="28"/>
              </w:rPr>
              <w:t>地點</w:t>
            </w:r>
          </w:p>
        </w:tc>
        <w:tc>
          <w:tcPr>
            <w:tcW w:w="2834" w:type="dxa"/>
            <w:vAlign w:val="center"/>
          </w:tcPr>
          <w:p w:rsidR="003E0725" w:rsidRPr="00DB62A2" w:rsidRDefault="003E0725" w:rsidP="00DB62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3E0725" w:rsidRPr="00DB62A2" w:rsidRDefault="003E0725" w:rsidP="003E0725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出席人員</w:t>
            </w:r>
          </w:p>
        </w:tc>
        <w:tc>
          <w:tcPr>
            <w:tcW w:w="3111" w:type="dxa"/>
            <w:vAlign w:val="center"/>
          </w:tcPr>
          <w:p w:rsidR="003E0725" w:rsidRPr="00DB62A2" w:rsidRDefault="003E0725" w:rsidP="00DB62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如簽到表所列</w:t>
            </w:r>
          </w:p>
        </w:tc>
      </w:tr>
      <w:tr w:rsidR="006F1E5D" w:rsidRPr="00DB62A2" w:rsidTr="003E0725">
        <w:trPr>
          <w:trHeight w:val="728"/>
        </w:trPr>
        <w:tc>
          <w:tcPr>
            <w:tcW w:w="1838" w:type="dxa"/>
            <w:vAlign w:val="center"/>
          </w:tcPr>
          <w:p w:rsidR="006F1E5D" w:rsidRPr="00DB62A2" w:rsidRDefault="006F1E5D" w:rsidP="00DB62A2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834" w:type="dxa"/>
            <w:vAlign w:val="center"/>
          </w:tcPr>
          <w:p w:rsidR="006F1E5D" w:rsidRPr="00DB62A2" w:rsidRDefault="006F1E5D" w:rsidP="00DB62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F1E5D" w:rsidRDefault="00E22D8B" w:rsidP="00E22D8B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會議記錄</w:t>
            </w:r>
          </w:p>
        </w:tc>
        <w:tc>
          <w:tcPr>
            <w:tcW w:w="3111" w:type="dxa"/>
            <w:vAlign w:val="center"/>
          </w:tcPr>
          <w:p w:rsidR="006F1E5D" w:rsidRPr="00DB62A2" w:rsidRDefault="006F1E5D" w:rsidP="00DB62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B143A" w:rsidRPr="00DB62A2" w:rsidTr="006B143A">
        <w:trPr>
          <w:trHeight w:val="1466"/>
        </w:trPr>
        <w:tc>
          <w:tcPr>
            <w:tcW w:w="9628" w:type="dxa"/>
            <w:gridSpan w:val="4"/>
            <w:vAlign w:val="center"/>
          </w:tcPr>
          <w:p w:rsidR="006B143A" w:rsidRDefault="006B143A" w:rsidP="006B143A">
            <w:pPr>
              <w:adjustRightInd w:val="0"/>
              <w:snapToGrid w:val="0"/>
              <w:spacing w:line="360" w:lineRule="auto"/>
              <w:ind w:left="451" w:hangingChars="161" w:hanging="45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B143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一、</w:t>
            </w:r>
            <w:r w:rsidRPr="006B143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000</w:t>
            </w:r>
            <w:r w:rsidRPr="006B143A">
              <w:rPr>
                <w:rFonts w:ascii="Times New Roman" w:eastAsia="標楷體" w:hAnsi="Times New Roman" w:hint="eastAsia"/>
                <w:sz w:val="28"/>
                <w:szCs w:val="28"/>
              </w:rPr>
              <w:t>學年</w:t>
            </w:r>
            <w:r w:rsidRPr="006B143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甄選</w:t>
            </w:r>
            <w:r w:rsidRPr="006B143A">
              <w:rPr>
                <w:rFonts w:ascii="Times New Roman" w:eastAsia="標楷體" w:hAnsi="Times New Roman" w:hint="eastAsia"/>
                <w:sz w:val="28"/>
                <w:szCs w:val="28"/>
              </w:rPr>
              <w:t>入學共計</w:t>
            </w:r>
            <w:r w:rsidRPr="00CB590D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00</w:t>
            </w:r>
            <w:r w:rsidRPr="006B143A">
              <w:rPr>
                <w:rFonts w:ascii="Times New Roman" w:eastAsia="標楷體" w:hAnsi="Times New Roman" w:hint="eastAsia"/>
                <w:sz w:val="28"/>
                <w:szCs w:val="28"/>
              </w:rPr>
              <w:t>位學生提出第二階段書審申請。經討論，本系由</w:t>
            </w:r>
            <w:r w:rsidRPr="00CB590D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B590D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B590D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B143A">
              <w:rPr>
                <w:rFonts w:ascii="Times New Roman" w:eastAsia="標楷體" w:hAnsi="Times New Roman" w:hint="eastAsia"/>
                <w:sz w:val="28"/>
                <w:szCs w:val="28"/>
              </w:rPr>
              <w:t>老師及</w:t>
            </w:r>
            <w:r w:rsidRPr="00CB590D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B590D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B590D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B143A">
              <w:rPr>
                <w:rFonts w:ascii="Times New Roman" w:eastAsia="標楷體" w:hAnsi="Times New Roman" w:hint="eastAsia"/>
                <w:sz w:val="28"/>
                <w:szCs w:val="28"/>
              </w:rPr>
              <w:t>老師擔任本次書審委員、評分系統管理員由</w:t>
            </w:r>
            <w:r w:rsidRPr="00CB590D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B590D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B590D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B143A">
              <w:rPr>
                <w:rFonts w:ascii="Times New Roman" w:eastAsia="標楷體" w:hAnsi="Times New Roman" w:hint="eastAsia"/>
                <w:sz w:val="28"/>
                <w:szCs w:val="28"/>
              </w:rPr>
              <w:t>老師擔任，並協助開設兩位書評委員帳號，並依照簡章再次確認評量面向的正確性。</w:t>
            </w:r>
          </w:p>
          <w:p w:rsidR="006B143A" w:rsidRDefault="006B143A" w:rsidP="006B143A">
            <w:pPr>
              <w:adjustRightInd w:val="0"/>
              <w:snapToGrid w:val="0"/>
              <w:spacing w:line="360" w:lineRule="auto"/>
              <w:ind w:left="451" w:hangingChars="161" w:hanging="45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二、書審委員依據</w:t>
            </w:r>
            <w:r w:rsidRPr="006B143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甄選</w:t>
            </w:r>
            <w:r w:rsidRPr="006B143A">
              <w:rPr>
                <w:rFonts w:ascii="Times New Roman" w:eastAsia="標楷體" w:hAnsi="Times New Roman" w:hint="eastAsia"/>
                <w:sz w:val="28"/>
                <w:szCs w:val="28"/>
              </w:rPr>
              <w:t>入學</w:t>
            </w:r>
            <w:r w:rsidR="006172AB">
              <w:rPr>
                <w:rFonts w:ascii="Times New Roman" w:eastAsia="標楷體" w:hAnsi="Times New Roman" w:hint="eastAsia"/>
                <w:sz w:val="28"/>
                <w:szCs w:val="28"/>
              </w:rPr>
              <w:t>評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量尺規最新修訂版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CB590D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000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CB590D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CB590D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日版本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進行學習歷程檔案評分。</w:t>
            </w:r>
          </w:p>
          <w:p w:rsidR="006B143A" w:rsidRDefault="006B143A" w:rsidP="006B143A">
            <w:pPr>
              <w:adjustRightInd w:val="0"/>
              <w:snapToGrid w:val="0"/>
              <w:spacing w:line="360" w:lineRule="auto"/>
              <w:ind w:left="451" w:hangingChars="161" w:hanging="45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三、評量過程，必要時由委員彈性進行非正式會議，書審完成後進行檢討會議。</w:t>
            </w:r>
          </w:p>
          <w:p w:rsidR="005A417B" w:rsidRDefault="005A417B" w:rsidP="006B143A">
            <w:pPr>
              <w:adjustRightInd w:val="0"/>
              <w:snapToGrid w:val="0"/>
              <w:spacing w:line="360" w:lineRule="auto"/>
              <w:ind w:left="451" w:hangingChars="161" w:hanging="45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四、尺規內涵共識摘要</w:t>
            </w:r>
          </w:p>
          <w:p w:rsidR="005A417B" w:rsidRDefault="005A417B" w:rsidP="00DC2D4B">
            <w:pPr>
              <w:adjustRightInd w:val="0"/>
              <w:snapToGrid w:val="0"/>
              <w:spacing w:line="360" w:lineRule="auto"/>
              <w:ind w:left="451" w:hangingChars="161" w:hanging="45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評分等</w:t>
            </w:r>
            <w:r w:rsidR="006172AB">
              <w:rPr>
                <w:rFonts w:ascii="Times New Roman" w:eastAsia="標楷體" w:hAnsi="Times New Roman" w:hint="eastAsia"/>
                <w:sz w:val="28"/>
                <w:szCs w:val="28"/>
              </w:rPr>
              <w:t>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訂定為「傑出」、「優秀」、</w:t>
            </w:r>
            <w:r w:rsidR="00DC2D4B">
              <w:rPr>
                <w:rFonts w:ascii="Times New Roman" w:eastAsia="標楷體" w:hAnsi="Times New Roman" w:hint="eastAsia"/>
                <w:sz w:val="28"/>
                <w:szCs w:val="28"/>
              </w:rPr>
              <w:t>「佳作」及「可進步」四個等級，分別以</w:t>
            </w:r>
            <w:r w:rsidR="00DC2D4B" w:rsidRPr="00CB590D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00</w:t>
            </w:r>
            <w:r w:rsidR="00DC2D4B">
              <w:rPr>
                <w:rFonts w:ascii="Times New Roman" w:eastAsia="標楷體" w:hAnsi="Times New Roman" w:hint="eastAsia"/>
                <w:sz w:val="28"/>
                <w:szCs w:val="28"/>
              </w:rPr>
              <w:t>分為</w:t>
            </w:r>
            <w:r w:rsidR="00B7600A">
              <w:rPr>
                <w:rFonts w:ascii="Times New Roman" w:eastAsia="標楷體" w:hAnsi="Times New Roman" w:hint="eastAsia"/>
                <w:sz w:val="28"/>
                <w:szCs w:val="28"/>
              </w:rPr>
              <w:t>級</w:t>
            </w:r>
            <w:r w:rsidR="00DC2D4B">
              <w:rPr>
                <w:rFonts w:ascii="Times New Roman" w:eastAsia="標楷體" w:hAnsi="Times New Roman" w:hint="eastAsia"/>
                <w:sz w:val="28"/>
                <w:szCs w:val="28"/>
              </w:rPr>
              <w:t>距。</w:t>
            </w:r>
          </w:p>
          <w:p w:rsidR="00CB590D" w:rsidRDefault="00DC2D4B" w:rsidP="00CB590D">
            <w:pPr>
              <w:adjustRightInd w:val="0"/>
              <w:snapToGrid w:val="0"/>
              <w:spacing w:line="360" w:lineRule="auto"/>
              <w:ind w:leftChars="71" w:left="447" w:hangingChars="99" w:hanging="27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B7600A" w:rsidRPr="00CB590D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考慮本系跨學科課程設計，本系選才「傑出」等級，乃指充分展現外語與跨領域學科連結能力之學生，如電腦、商業、觀光等知識的統整與應用。態度上，能展現溝通技巧、</w:t>
            </w:r>
            <w:r w:rsidR="00CB590D" w:rsidRPr="00CB590D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團隊合作與問題解決之態度與潛能</w:t>
            </w:r>
            <w:r w:rsidR="00CB590D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CB590D" w:rsidRDefault="00CB590D" w:rsidP="00CB590D">
            <w:pPr>
              <w:adjustRightInd w:val="0"/>
              <w:snapToGrid w:val="0"/>
              <w:spacing w:line="360" w:lineRule="auto"/>
              <w:ind w:leftChars="71" w:left="447" w:hangingChars="99" w:hanging="27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評分項目：專題實作及實習科目學習成果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(000%)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與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「多元表現」、「學習自述」、「自我特質專業精進」及「務實創新探索應用」等四大項目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CB590D" w:rsidRDefault="002E316A" w:rsidP="00B7600A">
            <w:pPr>
              <w:adjustRightInd w:val="0"/>
              <w:snapToGrid w:val="0"/>
              <w:spacing w:line="360" w:lineRule="auto"/>
              <w:ind w:leftChars="71" w:left="447" w:hangingChars="99" w:hanging="27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 w:rsidRPr="002E316A">
              <w:rPr>
                <w:rFonts w:ascii="Times New Roman" w:eastAsia="標楷體" w:hAnsi="Times New Roman" w:hint="eastAsia"/>
                <w:sz w:val="28"/>
                <w:szCs w:val="28"/>
              </w:rPr>
              <w:t>「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多元表現</w:t>
            </w:r>
            <w:r w:rsidRPr="002E316A">
              <w:rPr>
                <w:rFonts w:ascii="Times New Roman" w:eastAsia="標楷體" w:hAnsi="Times New Roman" w:hint="eastAsia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項目參照：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檢定證照、競賽表現、彈性學習、服務學習、非</w:t>
            </w:r>
            <w:r w:rsidR="006172A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修課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紀錄之成果作品、特殊優良表現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2E316A" w:rsidRDefault="002E316A" w:rsidP="002E316A">
            <w:pPr>
              <w:adjustRightInd w:val="0"/>
              <w:snapToGrid w:val="0"/>
              <w:spacing w:line="360" w:lineRule="auto"/>
              <w:ind w:leftChars="71" w:left="447" w:hangingChars="99" w:hanging="27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 w:rsidRPr="002E316A">
              <w:rPr>
                <w:rFonts w:ascii="Times New Roman" w:eastAsia="標楷體" w:hAnsi="Times New Roman" w:hint="eastAsia"/>
                <w:sz w:val="28"/>
                <w:szCs w:val="28"/>
              </w:rPr>
              <w:t>「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學習自述</w:t>
            </w:r>
            <w:r w:rsidRPr="002E316A">
              <w:rPr>
                <w:rFonts w:ascii="Times New Roman" w:eastAsia="標楷體" w:hAnsi="Times New Roman" w:hint="eastAsia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項目參照：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自傳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(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含就讀動機與生涯規劃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)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、讀書計畫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2E316A" w:rsidRDefault="002E316A" w:rsidP="002E316A">
            <w:pPr>
              <w:adjustRightInd w:val="0"/>
              <w:snapToGrid w:val="0"/>
              <w:spacing w:line="360" w:lineRule="auto"/>
              <w:ind w:leftChars="71" w:left="447" w:hangingChars="99" w:hanging="27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 w:rsidRPr="002E316A">
              <w:rPr>
                <w:rFonts w:ascii="Times New Roman" w:eastAsia="標楷體" w:hAnsi="Times New Roman" w:hint="eastAsia"/>
                <w:sz w:val="28"/>
                <w:szCs w:val="28"/>
              </w:rPr>
              <w:t>「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自我特質專業精進</w:t>
            </w:r>
            <w:r w:rsidRPr="002E316A">
              <w:rPr>
                <w:rFonts w:ascii="Times New Roman" w:eastAsia="標楷體" w:hAnsi="Times New Roman" w:hint="eastAsia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項目參照：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跨領域表現、外語相關活動、學習成果、修課紀錄、社團參與、幹部經驗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2E316A" w:rsidRDefault="002E316A" w:rsidP="002E316A">
            <w:pPr>
              <w:adjustRightInd w:val="0"/>
              <w:snapToGrid w:val="0"/>
              <w:spacing w:line="360" w:lineRule="auto"/>
              <w:ind w:leftChars="71" w:left="447" w:hangingChars="99" w:hanging="27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七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 w:rsidRPr="002E316A">
              <w:rPr>
                <w:rFonts w:ascii="Times New Roman" w:eastAsia="標楷體" w:hAnsi="Times New Roman" w:hint="eastAsia"/>
                <w:sz w:val="28"/>
                <w:szCs w:val="28"/>
              </w:rPr>
              <w:t>「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務實創新探索應用</w:t>
            </w:r>
            <w:r w:rsidRPr="002E316A">
              <w:rPr>
                <w:rFonts w:ascii="Times New Roman" w:eastAsia="標楷體" w:hAnsi="Times New Roman" w:hint="eastAsia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項目參照：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多元表現綜整心得、校內外參訪與體驗、團隊合作精神、其他有利審查資料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(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根據表現特色酌情加分</w:t>
            </w:r>
            <w:r w:rsidRPr="002E316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2E316A" w:rsidRPr="002E316A" w:rsidRDefault="002E316A" w:rsidP="002E316A">
            <w:pPr>
              <w:adjustRightInd w:val="0"/>
              <w:snapToGrid w:val="0"/>
              <w:spacing w:line="360" w:lineRule="auto"/>
              <w:ind w:leftChars="71" w:left="447" w:hangingChars="99" w:hanging="27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八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Pr="00667B27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本系看重考生</w:t>
            </w:r>
            <w:r w:rsidR="00667B27" w:rsidRPr="00667B27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「學習潛能態度」及「解決問題能力」，考生所有繳交資料以「綜合參採」方式進行綜整評量。</w:t>
            </w:r>
          </w:p>
          <w:p w:rsidR="002E316A" w:rsidRPr="002E316A" w:rsidRDefault="00667B27" w:rsidP="002E316A">
            <w:pPr>
              <w:adjustRightInd w:val="0"/>
              <w:snapToGrid w:val="0"/>
              <w:spacing w:line="360" w:lineRule="auto"/>
              <w:ind w:leftChars="71" w:left="447" w:hangingChars="99" w:hanging="27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九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以上共識未能詳盡條列者，將視情況滾動調整修正。</w:t>
            </w:r>
          </w:p>
          <w:p w:rsidR="00B7600A" w:rsidRDefault="00B7600A" w:rsidP="00DC2D4B">
            <w:pPr>
              <w:adjustRightInd w:val="0"/>
              <w:snapToGrid w:val="0"/>
              <w:spacing w:line="360" w:lineRule="auto"/>
              <w:ind w:left="451" w:hangingChars="161" w:hanging="45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五、</w:t>
            </w:r>
            <w:r w:rsidR="00667B27">
              <w:rPr>
                <w:rFonts w:ascii="Times New Roman" w:eastAsia="標楷體" w:hAnsi="Times New Roman" w:hint="eastAsia"/>
                <w:sz w:val="28"/>
                <w:szCs w:val="28"/>
              </w:rPr>
              <w:t>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差分檢核</w:t>
            </w:r>
            <w:r w:rsidR="00667B27">
              <w:rPr>
                <w:rFonts w:ascii="Times New Roman" w:eastAsia="標楷體" w:hAnsi="Times New Roman" w:hint="eastAsia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機制啟動</w:t>
            </w:r>
          </w:p>
          <w:p w:rsidR="00667B27" w:rsidRDefault="00667B27" w:rsidP="00DC2D4B">
            <w:pPr>
              <w:adjustRightInd w:val="0"/>
              <w:snapToGrid w:val="0"/>
              <w:spacing w:line="360" w:lineRule="auto"/>
              <w:ind w:left="451" w:hangingChars="161" w:hanging="45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書</w:t>
            </w:r>
            <w:r w:rsidR="006172AB">
              <w:rPr>
                <w:rFonts w:ascii="Times New Roman" w:eastAsia="標楷體" w:hAnsi="Times New Roman" w:hint="eastAsia"/>
                <w:sz w:val="28"/>
                <w:szCs w:val="28"/>
              </w:rPr>
              <w:t>審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委員評分總分高低差</w:t>
            </w:r>
            <w:r w:rsidRPr="003E0725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分，即啟動「差分檢核」機制，重新議定學生成績。</w:t>
            </w:r>
          </w:p>
          <w:p w:rsidR="00667B27" w:rsidRPr="00667B27" w:rsidRDefault="00667B27" w:rsidP="00667B27">
            <w:pPr>
              <w:adjustRightInd w:val="0"/>
              <w:snapToGrid w:val="0"/>
              <w:spacing w:line="360" w:lineRule="auto"/>
              <w:ind w:left="451" w:hangingChars="161" w:hanging="45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六、針對</w:t>
            </w:r>
            <w:r w:rsidRPr="00667B27">
              <w:rPr>
                <w:rFonts w:ascii="Times New Roman" w:eastAsia="標楷體" w:hAnsi="Times New Roman" w:hint="eastAsia"/>
                <w:sz w:val="28"/>
                <w:szCs w:val="28"/>
              </w:rPr>
              <w:t>「經濟文化不利、新住民及其子女、原住民、身心障礙」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，依照</w:t>
            </w:r>
            <w:r w:rsidRPr="00667B27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甄選</w:t>
            </w:r>
            <w:r w:rsidRPr="00667B27">
              <w:rPr>
                <w:rFonts w:ascii="Times New Roman" w:eastAsia="標楷體" w:hAnsi="Times New Roman" w:hint="eastAsia"/>
                <w:sz w:val="28"/>
                <w:szCs w:val="28"/>
              </w:rPr>
              <w:t>入學量尺規最新修訂版</w:t>
            </w:r>
            <w:r w:rsidRPr="00667B27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67B27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000</w:t>
            </w:r>
            <w:r w:rsidRPr="00667B27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667B27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00</w:t>
            </w:r>
            <w:r w:rsidRPr="00667B27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667B27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00</w:t>
            </w:r>
            <w:r w:rsidRPr="00667B27">
              <w:rPr>
                <w:rFonts w:ascii="Times New Roman" w:eastAsia="標楷體" w:hAnsi="Times New Roman" w:hint="eastAsia"/>
                <w:sz w:val="28"/>
                <w:szCs w:val="28"/>
              </w:rPr>
              <w:t>日版本</w:t>
            </w:r>
            <w:r w:rsidRPr="00667B27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註記</w:t>
            </w:r>
            <w:bookmarkStart w:id="0" w:name="_GoBack"/>
            <w:bookmarkEnd w:id="0"/>
            <w:r w:rsidRPr="00667B27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酌予不同之評分考量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</w:tbl>
    <w:p w:rsidR="00ED0C2D" w:rsidRPr="00ED0C2D" w:rsidRDefault="00ED0C2D" w:rsidP="00ED0C2D">
      <w:pPr>
        <w:rPr>
          <w:rFonts w:ascii="Times New Roman" w:eastAsia="標楷體" w:hAnsi="Times New Roman"/>
          <w:sz w:val="28"/>
          <w:szCs w:val="28"/>
        </w:rPr>
      </w:pPr>
    </w:p>
    <w:sectPr w:rsidR="00ED0C2D" w:rsidRPr="00ED0C2D" w:rsidSect="00ED0C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2D"/>
    <w:rsid w:val="0016124B"/>
    <w:rsid w:val="002E316A"/>
    <w:rsid w:val="003E0725"/>
    <w:rsid w:val="00506865"/>
    <w:rsid w:val="00583B0C"/>
    <w:rsid w:val="005A417B"/>
    <w:rsid w:val="006172AB"/>
    <w:rsid w:val="00667B27"/>
    <w:rsid w:val="006B143A"/>
    <w:rsid w:val="006F1E5D"/>
    <w:rsid w:val="00B7600A"/>
    <w:rsid w:val="00CB590D"/>
    <w:rsid w:val="00DB62A2"/>
    <w:rsid w:val="00DC2D4B"/>
    <w:rsid w:val="00E22D8B"/>
    <w:rsid w:val="00EB52A1"/>
    <w:rsid w:val="00E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F4DA"/>
  <w15:chartTrackingRefBased/>
  <w15:docId w15:val="{530F4EDC-A611-4636-898A-FBC549AE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A417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A417B"/>
  </w:style>
  <w:style w:type="character" w:customStyle="1" w:styleId="a6">
    <w:name w:val="註解文字 字元"/>
    <w:basedOn w:val="a0"/>
    <w:link w:val="a5"/>
    <w:uiPriority w:val="99"/>
    <w:semiHidden/>
    <w:rsid w:val="005A41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5A417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A41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4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4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4CE7-8CC8-48C0-AF9E-61B9FA22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2023-05-18T01:24:00Z</cp:lastPrinted>
  <dcterms:created xsi:type="dcterms:W3CDTF">2023-05-18T01:30:00Z</dcterms:created>
  <dcterms:modified xsi:type="dcterms:W3CDTF">2023-05-18T01:33:00Z</dcterms:modified>
</cp:coreProperties>
</file>